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2C4" w:rsidRDefault="0034515F" w:rsidP="00DB42C4">
      <w:pPr>
        <w:jc w:val="center"/>
        <w:rPr>
          <w:rFonts w:ascii="Times New Roman" w:hAnsi="Times New Roman" w:cs="Times New Roman"/>
          <w:b/>
          <w:bCs/>
          <w:sz w:val="28"/>
          <w:szCs w:val="28"/>
        </w:rPr>
      </w:pPr>
      <w:r>
        <w:rPr>
          <w:rFonts w:ascii="Times New Roman" w:hAnsi="Times New Roman" w:cs="Times New Roman"/>
          <w:b/>
          <w:bCs/>
          <w:sz w:val="28"/>
          <w:szCs w:val="28"/>
        </w:rPr>
        <w:t>RESOLUTION 16-213</w:t>
      </w:r>
    </w:p>
    <w:p w:rsidR="00A477C3" w:rsidRPr="00A477C3" w:rsidRDefault="00A477C3" w:rsidP="00DB42C4">
      <w:pPr>
        <w:jc w:val="center"/>
        <w:rPr>
          <w:rFonts w:ascii="Times New Roman" w:hAnsi="Times New Roman" w:cs="Times New Roman"/>
          <w:sz w:val="28"/>
          <w:szCs w:val="28"/>
        </w:rPr>
      </w:pPr>
    </w:p>
    <w:p w:rsidR="00DB42C4" w:rsidRPr="00A477C3" w:rsidRDefault="00DB42C4" w:rsidP="00DB42C4">
      <w:pPr>
        <w:contextualSpacing/>
        <w:jc w:val="center"/>
        <w:rPr>
          <w:rFonts w:ascii="Times New Roman" w:hAnsi="Times New Roman" w:cs="Times New Roman"/>
          <w:bCs/>
          <w:sz w:val="28"/>
          <w:szCs w:val="28"/>
          <w:u w:val="single"/>
        </w:rPr>
      </w:pPr>
      <w:r w:rsidRPr="00A477C3">
        <w:rPr>
          <w:rFonts w:ascii="Times New Roman" w:hAnsi="Times New Roman" w:cs="Times New Roman"/>
          <w:bCs/>
          <w:sz w:val="28"/>
          <w:szCs w:val="28"/>
          <w:u w:val="single"/>
        </w:rPr>
        <w:t>A RESOLUTION OF THE CITY OF WOODBURN, INDIANA</w:t>
      </w:r>
    </w:p>
    <w:p w:rsidR="00DB42C4" w:rsidRPr="00A477C3" w:rsidRDefault="00DB42C4" w:rsidP="00DB42C4">
      <w:pPr>
        <w:contextualSpacing/>
        <w:jc w:val="center"/>
        <w:rPr>
          <w:rFonts w:ascii="Times New Roman" w:hAnsi="Times New Roman" w:cs="Times New Roman"/>
          <w:bCs/>
          <w:sz w:val="28"/>
          <w:szCs w:val="28"/>
          <w:u w:val="single"/>
        </w:rPr>
      </w:pPr>
      <w:r w:rsidRPr="00A477C3">
        <w:rPr>
          <w:rFonts w:ascii="Times New Roman" w:hAnsi="Times New Roman" w:cs="Times New Roman"/>
          <w:bCs/>
          <w:sz w:val="28"/>
          <w:szCs w:val="28"/>
          <w:u w:val="single"/>
        </w:rPr>
        <w:t xml:space="preserve">COMMON COUNCIL REGARDING </w:t>
      </w:r>
    </w:p>
    <w:p w:rsidR="00DB42C4" w:rsidRPr="00A477C3" w:rsidRDefault="009B7745" w:rsidP="00A477C3">
      <w:pPr>
        <w:contextualSpacing/>
        <w:jc w:val="center"/>
        <w:rPr>
          <w:rFonts w:ascii="Times New Roman" w:hAnsi="Times New Roman" w:cs="Times New Roman"/>
          <w:bCs/>
          <w:sz w:val="28"/>
          <w:szCs w:val="28"/>
          <w:u w:val="single"/>
        </w:rPr>
      </w:pPr>
      <w:r>
        <w:rPr>
          <w:rFonts w:ascii="Times New Roman" w:hAnsi="Times New Roman" w:cs="Times New Roman"/>
          <w:bCs/>
          <w:sz w:val="28"/>
          <w:szCs w:val="28"/>
          <w:u w:val="single"/>
        </w:rPr>
        <w:t>INTERNAL CONTROLS PROCEDURES</w:t>
      </w:r>
    </w:p>
    <w:p w:rsidR="00DB42C4" w:rsidRPr="00A477C3" w:rsidRDefault="00DB42C4" w:rsidP="00DB42C4">
      <w:pPr>
        <w:jc w:val="center"/>
        <w:rPr>
          <w:rFonts w:ascii="Times New Roman" w:hAnsi="Times New Roman" w:cs="Times New Roman"/>
          <w:u w:val="single"/>
        </w:rPr>
      </w:pPr>
    </w:p>
    <w:p w:rsidR="007610A6" w:rsidRDefault="00DB42C4" w:rsidP="00DB42C4">
      <w:pPr>
        <w:rPr>
          <w:rFonts w:ascii="Times New Roman" w:hAnsi="Times New Roman" w:cs="Times New Roman"/>
          <w:sz w:val="24"/>
          <w:szCs w:val="24"/>
        </w:rPr>
      </w:pPr>
      <w:r w:rsidRPr="00A477C3">
        <w:rPr>
          <w:rFonts w:ascii="Times New Roman" w:hAnsi="Times New Roman" w:cs="Times New Roman"/>
          <w:bCs/>
          <w:sz w:val="24"/>
          <w:szCs w:val="24"/>
        </w:rPr>
        <w:t>WHEREAS</w:t>
      </w:r>
      <w:r w:rsidRPr="00A477C3">
        <w:rPr>
          <w:rFonts w:ascii="Times New Roman" w:hAnsi="Times New Roman" w:cs="Times New Roman"/>
          <w:sz w:val="24"/>
          <w:szCs w:val="24"/>
        </w:rPr>
        <w:t xml:space="preserve">, </w:t>
      </w:r>
      <w:r w:rsidR="009B7745">
        <w:rPr>
          <w:rFonts w:ascii="Times New Roman" w:hAnsi="Times New Roman" w:cs="Times New Roman"/>
          <w:sz w:val="24"/>
          <w:szCs w:val="24"/>
        </w:rPr>
        <w:t>Internal Controls are designed to make all individuals that deal with funds or property of the City of Woodburn accountable;</w:t>
      </w:r>
    </w:p>
    <w:p w:rsidR="009B7745" w:rsidRDefault="009B7745" w:rsidP="00DB42C4">
      <w:pPr>
        <w:rPr>
          <w:rFonts w:ascii="Times New Roman" w:hAnsi="Times New Roman" w:cs="Times New Roman"/>
          <w:sz w:val="24"/>
          <w:szCs w:val="24"/>
        </w:rPr>
      </w:pPr>
      <w:r>
        <w:rPr>
          <w:rFonts w:ascii="Times New Roman" w:hAnsi="Times New Roman" w:cs="Times New Roman"/>
          <w:sz w:val="24"/>
          <w:szCs w:val="24"/>
        </w:rPr>
        <w:t>WHEREAS, developed methods are required to discourage and eliminate, as much as possible, the threat of theft, negligence, or passive allowance of such behavior;</w:t>
      </w:r>
    </w:p>
    <w:p w:rsidR="009B7745" w:rsidRDefault="009B7745" w:rsidP="00DB42C4">
      <w:pPr>
        <w:rPr>
          <w:rFonts w:ascii="Times New Roman" w:hAnsi="Times New Roman" w:cs="Times New Roman"/>
          <w:sz w:val="24"/>
          <w:szCs w:val="24"/>
        </w:rPr>
      </w:pPr>
      <w:r>
        <w:rPr>
          <w:rFonts w:ascii="Times New Roman" w:hAnsi="Times New Roman" w:cs="Times New Roman"/>
          <w:sz w:val="24"/>
          <w:szCs w:val="24"/>
        </w:rPr>
        <w:t>WHEREAS, these procedures will be updated as needed in a future resolution;</w:t>
      </w:r>
    </w:p>
    <w:p w:rsidR="009B7745" w:rsidRDefault="009B7745" w:rsidP="00DB42C4">
      <w:pPr>
        <w:rPr>
          <w:rFonts w:ascii="Times New Roman" w:hAnsi="Times New Roman" w:cs="Times New Roman"/>
          <w:sz w:val="24"/>
          <w:szCs w:val="24"/>
        </w:rPr>
      </w:pPr>
      <w:r>
        <w:rPr>
          <w:rFonts w:ascii="Times New Roman" w:hAnsi="Times New Roman" w:cs="Times New Roman"/>
          <w:sz w:val="24"/>
          <w:szCs w:val="24"/>
        </w:rPr>
        <w:t xml:space="preserve">WHEREAS, minimal requirements are required to be in force </w:t>
      </w:r>
      <w:r w:rsidR="006D657F">
        <w:rPr>
          <w:rFonts w:ascii="Times New Roman" w:hAnsi="Times New Roman" w:cs="Times New Roman"/>
          <w:sz w:val="24"/>
          <w:szCs w:val="24"/>
        </w:rPr>
        <w:t>by</w:t>
      </w:r>
      <w:r>
        <w:rPr>
          <w:rFonts w:ascii="Times New Roman" w:hAnsi="Times New Roman" w:cs="Times New Roman"/>
          <w:sz w:val="24"/>
          <w:szCs w:val="24"/>
        </w:rPr>
        <w:t xml:space="preserve"> January 1</w:t>
      </w:r>
      <w:r w:rsidRPr="009B7745">
        <w:rPr>
          <w:rFonts w:ascii="Times New Roman" w:hAnsi="Times New Roman" w:cs="Times New Roman"/>
          <w:sz w:val="24"/>
          <w:szCs w:val="24"/>
          <w:vertAlign w:val="superscript"/>
        </w:rPr>
        <w:t>st</w:t>
      </w:r>
      <w:r>
        <w:rPr>
          <w:rFonts w:ascii="Times New Roman" w:hAnsi="Times New Roman" w:cs="Times New Roman"/>
          <w:sz w:val="24"/>
          <w:szCs w:val="24"/>
        </w:rPr>
        <w:t>, 2017;</w:t>
      </w:r>
    </w:p>
    <w:p w:rsidR="00B45004" w:rsidRDefault="00B45004" w:rsidP="00A15F1D">
      <w:pPr>
        <w:contextualSpacing/>
        <w:rPr>
          <w:rFonts w:ascii="Times New Roman" w:hAnsi="Times New Roman" w:cs="Times New Roman"/>
          <w:bCs/>
          <w:sz w:val="24"/>
          <w:szCs w:val="24"/>
        </w:rPr>
      </w:pPr>
    </w:p>
    <w:p w:rsidR="00A15F1D" w:rsidRDefault="00F44D42" w:rsidP="00A15F1D">
      <w:pPr>
        <w:contextualSpacing/>
        <w:rPr>
          <w:rFonts w:ascii="Times New Roman" w:hAnsi="Times New Roman" w:cs="Times New Roman"/>
          <w:sz w:val="24"/>
          <w:szCs w:val="24"/>
        </w:rPr>
      </w:pPr>
      <w:r>
        <w:rPr>
          <w:rFonts w:ascii="Times New Roman" w:hAnsi="Times New Roman" w:cs="Times New Roman"/>
          <w:bCs/>
          <w:sz w:val="24"/>
          <w:szCs w:val="24"/>
        </w:rPr>
        <w:t>NOW</w:t>
      </w:r>
      <w:r w:rsidR="00DB42C4" w:rsidRPr="00A477C3">
        <w:rPr>
          <w:rFonts w:ascii="Times New Roman" w:hAnsi="Times New Roman" w:cs="Times New Roman"/>
          <w:bCs/>
          <w:sz w:val="24"/>
          <w:szCs w:val="24"/>
        </w:rPr>
        <w:t xml:space="preserve"> THEREFORE, BE IT ORDAINED</w:t>
      </w:r>
      <w:r w:rsidR="00DB42C4" w:rsidRPr="00A477C3">
        <w:rPr>
          <w:rFonts w:ascii="Times New Roman" w:hAnsi="Times New Roman" w:cs="Times New Roman"/>
          <w:b/>
          <w:bCs/>
          <w:sz w:val="24"/>
          <w:szCs w:val="24"/>
        </w:rPr>
        <w:t xml:space="preserve"> </w:t>
      </w:r>
      <w:r w:rsidR="00DB42C4" w:rsidRPr="00A477C3">
        <w:rPr>
          <w:rFonts w:ascii="Times New Roman" w:hAnsi="Times New Roman" w:cs="Times New Roman"/>
          <w:sz w:val="24"/>
          <w:szCs w:val="24"/>
        </w:rPr>
        <w:t>by the Common Council of the City of Woodb</w:t>
      </w:r>
      <w:r w:rsidR="007C679C">
        <w:rPr>
          <w:rFonts w:ascii="Times New Roman" w:hAnsi="Times New Roman" w:cs="Times New Roman"/>
          <w:sz w:val="24"/>
          <w:szCs w:val="24"/>
        </w:rPr>
        <w:t>urn as follows, to be effective January 1</w:t>
      </w:r>
      <w:r w:rsidR="007C679C" w:rsidRPr="007C679C">
        <w:rPr>
          <w:rFonts w:ascii="Times New Roman" w:hAnsi="Times New Roman" w:cs="Times New Roman"/>
          <w:sz w:val="24"/>
          <w:szCs w:val="24"/>
          <w:vertAlign w:val="superscript"/>
        </w:rPr>
        <w:t>st</w:t>
      </w:r>
      <w:r w:rsidR="007C679C">
        <w:rPr>
          <w:rFonts w:ascii="Times New Roman" w:hAnsi="Times New Roman" w:cs="Times New Roman"/>
          <w:sz w:val="24"/>
          <w:szCs w:val="24"/>
        </w:rPr>
        <w:t>, 2017:</w:t>
      </w:r>
      <w:bookmarkStart w:id="0" w:name="_GoBack"/>
      <w:bookmarkEnd w:id="0"/>
    </w:p>
    <w:p w:rsidR="00A15F1D" w:rsidRDefault="00A15F1D" w:rsidP="00A15F1D">
      <w:pPr>
        <w:contextualSpacing/>
        <w:rPr>
          <w:rFonts w:ascii="Times New Roman" w:hAnsi="Times New Roman" w:cs="Times New Roman"/>
          <w:sz w:val="24"/>
          <w:szCs w:val="24"/>
        </w:rPr>
      </w:pPr>
    </w:p>
    <w:p w:rsidR="00DB42C4" w:rsidRDefault="009B7745" w:rsidP="009B774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Daily deposit amounts made at Horizon Bank will be compared to the amount processed in the </w:t>
      </w:r>
      <w:proofErr w:type="spellStart"/>
      <w:r>
        <w:rPr>
          <w:rFonts w:ascii="Times New Roman" w:hAnsi="Times New Roman" w:cs="Times New Roman"/>
          <w:sz w:val="24"/>
          <w:szCs w:val="24"/>
        </w:rPr>
        <w:t>Banyon</w:t>
      </w:r>
      <w:proofErr w:type="spellEnd"/>
      <w:r>
        <w:rPr>
          <w:rFonts w:ascii="Times New Roman" w:hAnsi="Times New Roman" w:cs="Times New Roman"/>
          <w:sz w:val="24"/>
          <w:szCs w:val="24"/>
        </w:rPr>
        <w:t xml:space="preserve"> software, be they utility payments or any other type of check or cash deposit. The Clerk-Treasurer and the Deputy Clerk will bo</w:t>
      </w:r>
      <w:r w:rsidR="002B4282">
        <w:rPr>
          <w:rFonts w:ascii="Times New Roman" w:hAnsi="Times New Roman" w:cs="Times New Roman"/>
          <w:sz w:val="24"/>
          <w:szCs w:val="24"/>
        </w:rPr>
        <w:t>th initial for a given transaction in this way, as either the preparer of said transaction or the one who confirmed that it was processed correctly. If for some reason this process will not be timely, either set of initials can be replaced by the initials of a Council member.</w:t>
      </w:r>
    </w:p>
    <w:p w:rsidR="006436EF" w:rsidRDefault="006436EF" w:rsidP="009B774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Petty Cash, while not used very often, still has a function within the Clerk-Treasurer’s office. Petty Cash will be reconciled quarterly, or sooner if there exists a need, and will be logged and verified by both the Clerk-Treasurer and the Deputy Clerk.</w:t>
      </w:r>
    </w:p>
    <w:p w:rsidR="002B4282" w:rsidRDefault="002B4282" w:rsidP="009B774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Monthly reconciliation will be performed by the Clerk-Treasurer and confirmed by the Deputy Clerk in a timely manner following a given month.</w:t>
      </w:r>
      <w:r w:rsidR="00673A67">
        <w:rPr>
          <w:rFonts w:ascii="Times New Roman" w:hAnsi="Times New Roman" w:cs="Times New Roman"/>
          <w:sz w:val="24"/>
          <w:szCs w:val="24"/>
        </w:rPr>
        <w:t xml:space="preserve"> The Clerk-Treasurer will initial to confirm that reconciliation has occurred, followed by either the Deputy Clerk, or if </w:t>
      </w:r>
      <w:r w:rsidR="007E60A4">
        <w:rPr>
          <w:rFonts w:ascii="Times New Roman" w:hAnsi="Times New Roman" w:cs="Times New Roman"/>
          <w:sz w:val="24"/>
          <w:szCs w:val="24"/>
        </w:rPr>
        <w:t>they are</w:t>
      </w:r>
      <w:r w:rsidR="00673A67">
        <w:rPr>
          <w:rFonts w:ascii="Times New Roman" w:hAnsi="Times New Roman" w:cs="Times New Roman"/>
          <w:sz w:val="24"/>
          <w:szCs w:val="24"/>
        </w:rPr>
        <w:t xml:space="preserve"> unable to do so timely, a Council member.</w:t>
      </w:r>
    </w:p>
    <w:p w:rsidR="00673A67" w:rsidRDefault="00673A67" w:rsidP="009B774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Clerk-Treasurer will provide the Council with documentation showing the reconciliation of City funds in a timely manner after a quarter of the year has concluded.</w:t>
      </w:r>
    </w:p>
    <w:p w:rsidR="007E60A4" w:rsidRDefault="007E60A4" w:rsidP="009B774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The Deputy Clerk will inspect payroll check origination quarterly under the direction of the Clerk-Treasurer and this process will be confirmed by a log of the event and initials of both the Deputy Clerk and the Clerk-Treasurer.</w:t>
      </w:r>
    </w:p>
    <w:p w:rsidR="000238C9" w:rsidRPr="00CF18CF" w:rsidRDefault="007E60A4" w:rsidP="00CF18C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 checks that are originated by the City of Woodburn will be signed by the Clerk-Treasurer and either the Mayor or the current Council member who was delegated to have that authority.</w:t>
      </w:r>
    </w:p>
    <w:p w:rsidR="007E60A4" w:rsidRDefault="007E60A4" w:rsidP="009B774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For any check that is to be originated, a claim docket will be presented to Council for their approval. In order for a claim to be considered valid, all present members of that quorum that were in favor of paying the claims as presented, need to sign the claim register. In the case that the Clerk-Treasurer originates a check under their authority prior to the presentation and approval of Council, signatures of that claim register</w:t>
      </w:r>
      <w:r w:rsidR="007C679C">
        <w:rPr>
          <w:rFonts w:ascii="Times New Roman" w:hAnsi="Times New Roman" w:cs="Times New Roman"/>
          <w:sz w:val="24"/>
          <w:szCs w:val="24"/>
        </w:rPr>
        <w:t xml:space="preserve"> in a similar method</w:t>
      </w:r>
      <w:r>
        <w:rPr>
          <w:rFonts w:ascii="Times New Roman" w:hAnsi="Times New Roman" w:cs="Times New Roman"/>
          <w:sz w:val="24"/>
          <w:szCs w:val="24"/>
        </w:rPr>
        <w:t>, even though signed after origination, will be considered valid.</w:t>
      </w:r>
    </w:p>
    <w:p w:rsidR="00271F22" w:rsidRDefault="00271F22" w:rsidP="009B774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Anyone on the City of Woodburn’s payroll that has access to a City cre</w:t>
      </w:r>
      <w:r w:rsidR="00843D57">
        <w:rPr>
          <w:rFonts w:ascii="Times New Roman" w:hAnsi="Times New Roman" w:cs="Times New Roman"/>
          <w:sz w:val="24"/>
          <w:szCs w:val="24"/>
        </w:rPr>
        <w:t>dit card or line of credit from</w:t>
      </w:r>
      <w:r>
        <w:rPr>
          <w:rFonts w:ascii="Times New Roman" w:hAnsi="Times New Roman" w:cs="Times New Roman"/>
          <w:sz w:val="24"/>
          <w:szCs w:val="24"/>
        </w:rPr>
        <w:t xml:space="preserve"> a vendor are to abide by the format listed</w:t>
      </w:r>
      <w:r w:rsidR="00843D57">
        <w:rPr>
          <w:rFonts w:ascii="Times New Roman" w:hAnsi="Times New Roman" w:cs="Times New Roman"/>
          <w:sz w:val="24"/>
          <w:szCs w:val="24"/>
        </w:rPr>
        <w:t xml:space="preserve"> in an Ordinance, not yet </w:t>
      </w:r>
      <w:r w:rsidR="000238C9">
        <w:rPr>
          <w:rFonts w:ascii="Times New Roman" w:hAnsi="Times New Roman" w:cs="Times New Roman"/>
          <w:sz w:val="24"/>
          <w:szCs w:val="24"/>
        </w:rPr>
        <w:t>in force, that will be passed before February</w:t>
      </w:r>
      <w:r w:rsidR="007C679C">
        <w:rPr>
          <w:rFonts w:ascii="Times New Roman" w:hAnsi="Times New Roman" w:cs="Times New Roman"/>
          <w:sz w:val="24"/>
          <w:szCs w:val="24"/>
        </w:rPr>
        <w:t>,</w:t>
      </w:r>
      <w:r w:rsidR="00843D57">
        <w:rPr>
          <w:rFonts w:ascii="Times New Roman" w:hAnsi="Times New Roman" w:cs="Times New Roman"/>
          <w:sz w:val="24"/>
          <w:szCs w:val="24"/>
        </w:rPr>
        <w:t xml:space="preserve"> 2017 regarding the use and procedures for credit cards and lines of credit. Should this Ordinance not be in force by January 31</w:t>
      </w:r>
      <w:r w:rsidR="00843D57" w:rsidRPr="00843D57">
        <w:rPr>
          <w:rFonts w:ascii="Times New Roman" w:hAnsi="Times New Roman" w:cs="Times New Roman"/>
          <w:sz w:val="24"/>
          <w:szCs w:val="24"/>
          <w:vertAlign w:val="superscript"/>
        </w:rPr>
        <w:t>st</w:t>
      </w:r>
      <w:r w:rsidR="006436EF">
        <w:rPr>
          <w:rFonts w:ascii="Times New Roman" w:hAnsi="Times New Roman" w:cs="Times New Roman"/>
          <w:sz w:val="24"/>
          <w:szCs w:val="24"/>
        </w:rPr>
        <w:t>, 2017, then section 8</w:t>
      </w:r>
      <w:r w:rsidR="00843D57">
        <w:rPr>
          <w:rFonts w:ascii="Times New Roman" w:hAnsi="Times New Roman" w:cs="Times New Roman"/>
          <w:sz w:val="24"/>
          <w:szCs w:val="24"/>
        </w:rPr>
        <w:t xml:space="preserve"> of this resolution will not apply and the City will not be bound to execute it in any capacity.</w:t>
      </w:r>
    </w:p>
    <w:p w:rsidR="00843D57" w:rsidRDefault="00843D57" w:rsidP="009B774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Currently, only the Deputy Clerk and the Clerk-Treasurer handle City funds. If any other department is dealing with a customer or resident who wishes to have a payment processed, they are to refer that customer to City Hall. The only potential exception to this is the Woodburn Police Reserves. They are to handle all </w:t>
      </w:r>
      <w:r w:rsidR="007C679C">
        <w:rPr>
          <w:rFonts w:ascii="Times New Roman" w:hAnsi="Times New Roman" w:cs="Times New Roman"/>
          <w:sz w:val="24"/>
          <w:szCs w:val="24"/>
        </w:rPr>
        <w:t xml:space="preserve">incoming and outgoing </w:t>
      </w:r>
      <w:r>
        <w:rPr>
          <w:rFonts w:ascii="Times New Roman" w:hAnsi="Times New Roman" w:cs="Times New Roman"/>
          <w:sz w:val="24"/>
          <w:szCs w:val="24"/>
        </w:rPr>
        <w:t>funds, if any, according to their established procedures.</w:t>
      </w:r>
    </w:p>
    <w:p w:rsidR="00843D57" w:rsidRDefault="00843D57" w:rsidP="009B774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For any loss in either City funds or City property, the party who discovers the situation is to follow the current structure that is in place for the City’s materiality threshold. This will determine whether o</w:t>
      </w:r>
      <w:r w:rsidR="000238C9">
        <w:rPr>
          <w:rFonts w:ascii="Times New Roman" w:hAnsi="Times New Roman" w:cs="Times New Roman"/>
          <w:sz w:val="24"/>
          <w:szCs w:val="24"/>
        </w:rPr>
        <w:t>r not it can be handled internally</w:t>
      </w:r>
      <w:r w:rsidR="006436EF">
        <w:rPr>
          <w:rFonts w:ascii="Times New Roman" w:hAnsi="Times New Roman" w:cs="Times New Roman"/>
          <w:sz w:val="24"/>
          <w:szCs w:val="24"/>
        </w:rPr>
        <w:t xml:space="preserve"> or if</w:t>
      </w:r>
      <w:r>
        <w:rPr>
          <w:rFonts w:ascii="Times New Roman" w:hAnsi="Times New Roman" w:cs="Times New Roman"/>
          <w:sz w:val="24"/>
          <w:szCs w:val="24"/>
        </w:rPr>
        <w:t xml:space="preserve"> the State Board of Accounts needs to be informed of the loss.</w:t>
      </w:r>
    </w:p>
    <w:p w:rsidR="00843D57" w:rsidRPr="009B7745" w:rsidRDefault="00843D57" w:rsidP="009B774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Anyone who suspects the possibility of fraud is encouraged to report their concerns to their department head, the Clerk-Treasurer, or the Mayor. The State Board of Accounts is always an acceptable option as well, particularly if you doubt the integrity of the individuals involved regarding the resolution of said potential conflict.</w:t>
      </w:r>
    </w:p>
    <w:p w:rsidR="00DB42C4" w:rsidRPr="00A477C3" w:rsidRDefault="00DB42C4" w:rsidP="00DB42C4">
      <w:pPr>
        <w:rPr>
          <w:rFonts w:ascii="Times New Roman" w:hAnsi="Times New Roman" w:cs="Times New Roman"/>
          <w:sz w:val="24"/>
          <w:szCs w:val="24"/>
        </w:rPr>
      </w:pPr>
    </w:p>
    <w:p w:rsidR="00A477C3" w:rsidRDefault="00A477C3" w:rsidP="00A477C3">
      <w:pPr>
        <w:rPr>
          <w:rFonts w:ascii="Times New Roman" w:hAnsi="Times New Roman" w:cs="Times New Roman"/>
          <w:sz w:val="24"/>
          <w:szCs w:val="24"/>
        </w:rPr>
      </w:pPr>
      <w:r>
        <w:rPr>
          <w:rFonts w:ascii="Times New Roman" w:hAnsi="Times New Roman" w:cs="Times New Roman"/>
          <w:sz w:val="24"/>
          <w:szCs w:val="24"/>
        </w:rPr>
        <w:t>Ad</w:t>
      </w:r>
      <w:r w:rsidR="000238C9">
        <w:rPr>
          <w:rFonts w:ascii="Times New Roman" w:hAnsi="Times New Roman" w:cs="Times New Roman"/>
          <w:sz w:val="24"/>
          <w:szCs w:val="24"/>
        </w:rPr>
        <w:t xml:space="preserve">opted and </w:t>
      </w:r>
      <w:proofErr w:type="gramStart"/>
      <w:r w:rsidR="000238C9">
        <w:rPr>
          <w:rFonts w:ascii="Times New Roman" w:hAnsi="Times New Roman" w:cs="Times New Roman"/>
          <w:sz w:val="24"/>
          <w:szCs w:val="24"/>
        </w:rPr>
        <w:t>Resolved</w:t>
      </w:r>
      <w:proofErr w:type="gramEnd"/>
      <w:r w:rsidR="000238C9">
        <w:rPr>
          <w:rFonts w:ascii="Times New Roman" w:hAnsi="Times New Roman" w:cs="Times New Roman"/>
          <w:sz w:val="24"/>
          <w:szCs w:val="24"/>
        </w:rPr>
        <w:t xml:space="preserve"> this 7th</w:t>
      </w:r>
      <w:r>
        <w:rPr>
          <w:rFonts w:ascii="Times New Roman" w:hAnsi="Times New Roman" w:cs="Times New Roman"/>
          <w:sz w:val="24"/>
          <w:szCs w:val="24"/>
        </w:rPr>
        <w:t xml:space="preserve"> day of</w:t>
      </w:r>
      <w:r w:rsidR="000238C9">
        <w:rPr>
          <w:rFonts w:ascii="Times New Roman" w:hAnsi="Times New Roman" w:cs="Times New Roman"/>
          <w:sz w:val="24"/>
          <w:szCs w:val="24"/>
        </w:rPr>
        <w:t xml:space="preserve"> November</w:t>
      </w:r>
      <w:r>
        <w:rPr>
          <w:rFonts w:ascii="Times New Roman" w:hAnsi="Times New Roman" w:cs="Times New Roman"/>
          <w:sz w:val="24"/>
          <w:szCs w:val="24"/>
        </w:rPr>
        <w:t>, 2016.</w:t>
      </w:r>
    </w:p>
    <w:p w:rsidR="000238C9" w:rsidRDefault="000238C9" w:rsidP="00A477C3">
      <w:pPr>
        <w:rPr>
          <w:rFonts w:ascii="Times New Roman" w:hAnsi="Times New Roman" w:cs="Times New Roman"/>
          <w:b/>
          <w:sz w:val="24"/>
          <w:szCs w:val="24"/>
        </w:rPr>
      </w:pPr>
    </w:p>
    <w:p w:rsidR="000238C9" w:rsidRDefault="00CF18CF" w:rsidP="00AA1414">
      <w:pPr>
        <w:jc w:val="center"/>
        <w:rPr>
          <w:rFonts w:ascii="Times New Roman" w:hAnsi="Times New Roman" w:cs="Times New Roman"/>
          <w:b/>
          <w:sz w:val="24"/>
          <w:szCs w:val="24"/>
        </w:rPr>
      </w:pPr>
      <w:r w:rsidRPr="00CF18CF">
        <w:rPr>
          <w:rFonts w:ascii="Times New Roman" w:hAnsi="Times New Roman" w:cs="Times New Roman"/>
          <w:sz w:val="24"/>
          <w:szCs w:val="24"/>
        </w:rPr>
        <w:t>&lt;</w:t>
      </w:r>
      <w:r>
        <w:rPr>
          <w:rFonts w:ascii="Times New Roman" w:hAnsi="Times New Roman" w:cs="Times New Roman"/>
          <w:sz w:val="24"/>
          <w:szCs w:val="24"/>
        </w:rPr>
        <w:t xml:space="preserve"> </w:t>
      </w:r>
      <w:r w:rsidR="000238C9">
        <w:rPr>
          <w:rFonts w:ascii="Times New Roman" w:hAnsi="Times New Roman" w:cs="Times New Roman"/>
          <w:b/>
          <w:sz w:val="24"/>
          <w:szCs w:val="24"/>
        </w:rPr>
        <w:t>SIGNATURES ON NEXT PAGE</w:t>
      </w:r>
      <w:r>
        <w:rPr>
          <w:rFonts w:ascii="Times New Roman" w:hAnsi="Times New Roman" w:cs="Times New Roman"/>
          <w:b/>
          <w:sz w:val="24"/>
          <w:szCs w:val="24"/>
        </w:rPr>
        <w:t xml:space="preserve"> </w:t>
      </w:r>
      <w:r w:rsidRPr="00CF18CF">
        <w:rPr>
          <w:rFonts w:ascii="Times New Roman" w:hAnsi="Times New Roman" w:cs="Times New Roman"/>
          <w:sz w:val="24"/>
          <w:szCs w:val="24"/>
        </w:rPr>
        <w:t>&gt;</w:t>
      </w:r>
    </w:p>
    <w:p w:rsidR="00CF18CF" w:rsidRDefault="00CF18CF" w:rsidP="00A063DF">
      <w:pPr>
        <w:tabs>
          <w:tab w:val="center" w:pos="4440"/>
          <w:tab w:val="left" w:pos="6380"/>
        </w:tabs>
        <w:jc w:val="center"/>
        <w:rPr>
          <w:rFonts w:ascii="Times New Roman" w:hAnsi="Times New Roman" w:cs="Times New Roman"/>
          <w:b/>
          <w:sz w:val="24"/>
          <w:szCs w:val="24"/>
        </w:rPr>
      </w:pPr>
    </w:p>
    <w:p w:rsidR="00CF18CF" w:rsidRDefault="00CF18CF" w:rsidP="006436EF">
      <w:pPr>
        <w:tabs>
          <w:tab w:val="center" w:pos="4440"/>
          <w:tab w:val="left" w:pos="6380"/>
        </w:tabs>
        <w:rPr>
          <w:rFonts w:ascii="Times New Roman" w:hAnsi="Times New Roman" w:cs="Times New Roman"/>
          <w:b/>
          <w:sz w:val="24"/>
          <w:szCs w:val="24"/>
        </w:rPr>
      </w:pPr>
    </w:p>
    <w:p w:rsidR="00A063DF" w:rsidRDefault="00A063DF" w:rsidP="00A063DF">
      <w:pPr>
        <w:tabs>
          <w:tab w:val="center" w:pos="4440"/>
          <w:tab w:val="left" w:pos="6380"/>
        </w:tabs>
        <w:jc w:val="center"/>
        <w:rPr>
          <w:rFonts w:ascii="Times New Roman" w:hAnsi="Times New Roman" w:cs="Times New Roman"/>
          <w:b/>
          <w:sz w:val="24"/>
          <w:szCs w:val="24"/>
        </w:rPr>
      </w:pPr>
      <w:r>
        <w:rPr>
          <w:rFonts w:ascii="Times New Roman" w:hAnsi="Times New Roman" w:cs="Times New Roman"/>
          <w:b/>
          <w:sz w:val="24"/>
          <w:szCs w:val="24"/>
        </w:rPr>
        <w:t>WAIVER OF SECOND READING</w:t>
      </w:r>
    </w:p>
    <w:p w:rsidR="00A063DF" w:rsidRDefault="00A063DF" w:rsidP="00A063DF">
      <w:pPr>
        <w:tabs>
          <w:tab w:val="center" w:pos="4440"/>
          <w:tab w:val="left" w:pos="6380"/>
        </w:tabs>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On motion duly made and seconded, the second reading of the foregoing Resolution was unanimously waived and the Resolution was deemed effective as of the date of passage.</w:t>
      </w:r>
    </w:p>
    <w:p w:rsidR="00A063DF" w:rsidRDefault="00A063DF" w:rsidP="00A063DF">
      <w:pPr>
        <w:tabs>
          <w:tab w:val="center" w:pos="4440"/>
          <w:tab w:val="left" w:pos="6380"/>
        </w:tabs>
        <w:rPr>
          <w:rFonts w:ascii="Times New Roman" w:hAnsi="Times New Roman" w:cs="Times New Roman"/>
          <w:sz w:val="24"/>
          <w:szCs w:val="24"/>
        </w:rPr>
      </w:pPr>
    </w:p>
    <w:p w:rsidR="001070F0" w:rsidRDefault="001070F0" w:rsidP="00A063DF">
      <w:pPr>
        <w:tabs>
          <w:tab w:val="center" w:pos="4440"/>
          <w:tab w:val="left" w:pos="6380"/>
        </w:tabs>
        <w:rPr>
          <w:rFonts w:ascii="Times New Roman" w:hAnsi="Times New Roman" w:cs="Times New Roman"/>
          <w:sz w:val="24"/>
          <w:szCs w:val="24"/>
        </w:rPr>
      </w:pPr>
    </w:p>
    <w:p w:rsidR="001070F0" w:rsidRDefault="001070F0" w:rsidP="00A063DF">
      <w:pPr>
        <w:tabs>
          <w:tab w:val="center" w:pos="4440"/>
          <w:tab w:val="left" w:pos="6380"/>
        </w:tabs>
        <w:rPr>
          <w:rFonts w:ascii="Times New Roman" w:hAnsi="Times New Roman" w:cs="Times New Roman"/>
          <w:sz w:val="24"/>
          <w:szCs w:val="24"/>
        </w:rPr>
      </w:pPr>
    </w:p>
    <w:p w:rsidR="00A063DF" w:rsidRDefault="00A063DF" w:rsidP="001070F0">
      <w:pPr>
        <w:rPr>
          <w:rFonts w:ascii="Times New Roman" w:hAnsi="Times New Roman" w:cs="Times New Roman"/>
          <w:b/>
          <w:sz w:val="24"/>
          <w:szCs w:val="24"/>
        </w:rPr>
      </w:pPr>
      <w:r>
        <w:rPr>
          <w:rFonts w:ascii="Times New Roman" w:hAnsi="Times New Roman" w:cs="Times New Roman"/>
          <w:b/>
          <w:sz w:val="24"/>
          <w:szCs w:val="24"/>
        </w:rPr>
        <w:t>COMMON COUNCIL OF THE CITY OF WOODBURN, INDIANA</w:t>
      </w:r>
    </w:p>
    <w:p w:rsidR="00A063DF" w:rsidRDefault="00A063DF" w:rsidP="00A063DF">
      <w:pPr>
        <w:rPr>
          <w:rFonts w:ascii="Times New Roman" w:hAnsi="Times New Roman" w:cs="Times New Roman"/>
          <w:b/>
          <w:sz w:val="24"/>
          <w:szCs w:val="24"/>
        </w:rPr>
      </w:pPr>
    </w:p>
    <w:p w:rsidR="00A063DF" w:rsidRDefault="00A063DF" w:rsidP="00A063DF">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A063DF" w:rsidRDefault="00A063DF" w:rsidP="00A063DF">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A063DF" w:rsidRDefault="00A063DF" w:rsidP="00A063DF">
      <w:pPr>
        <w:spacing w:after="0"/>
        <w:rPr>
          <w:rFonts w:ascii="Times New Roman" w:hAnsi="Times New Roman" w:cs="Times New Roman"/>
          <w:sz w:val="24"/>
          <w:szCs w:val="24"/>
        </w:rPr>
      </w:pPr>
    </w:p>
    <w:p w:rsidR="00A063DF" w:rsidRDefault="00A063DF" w:rsidP="00A063DF">
      <w:pPr>
        <w:spacing w:after="0"/>
        <w:rPr>
          <w:rFonts w:ascii="Times New Roman" w:hAnsi="Times New Roman" w:cs="Times New Roman"/>
          <w:sz w:val="24"/>
          <w:szCs w:val="24"/>
        </w:rPr>
      </w:pPr>
    </w:p>
    <w:p w:rsidR="00A063DF" w:rsidRDefault="00A063DF" w:rsidP="00A063DF">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A063DF" w:rsidRPr="000D0C5D" w:rsidRDefault="00A063DF" w:rsidP="00A063DF">
      <w:pPr>
        <w:spacing w:after="0"/>
        <w:rPr>
          <w:rFonts w:ascii="Times New Roman" w:hAnsi="Times New Roman" w:cs="Times New Roman"/>
          <w:sz w:val="24"/>
          <w:szCs w:val="24"/>
        </w:rPr>
      </w:pPr>
      <w:r>
        <w:rPr>
          <w:rFonts w:ascii="Times New Roman" w:hAnsi="Times New Roman" w:cs="Times New Roman"/>
          <w:sz w:val="24"/>
          <w:szCs w:val="24"/>
        </w:rPr>
        <w:tab/>
        <w:t xml:space="preserve">      Mike Voirol, Councilman</w:t>
      </w:r>
    </w:p>
    <w:p w:rsidR="00A063DF" w:rsidRDefault="00A063DF" w:rsidP="00A063DF">
      <w:pPr>
        <w:spacing w:after="0"/>
        <w:rPr>
          <w:rFonts w:ascii="Times New Roman" w:hAnsi="Times New Roman" w:cs="Times New Roman"/>
          <w:sz w:val="24"/>
          <w:szCs w:val="24"/>
        </w:rPr>
      </w:pPr>
    </w:p>
    <w:p w:rsidR="00A063DF" w:rsidRDefault="00A063DF" w:rsidP="00A063DF">
      <w:pPr>
        <w:spacing w:after="0"/>
        <w:rPr>
          <w:rFonts w:ascii="Times New Roman" w:hAnsi="Times New Roman" w:cs="Times New Roman"/>
          <w:sz w:val="24"/>
          <w:szCs w:val="24"/>
        </w:rPr>
      </w:pPr>
    </w:p>
    <w:p w:rsidR="00A063DF" w:rsidRDefault="00A063DF" w:rsidP="00A063DF">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A063DF" w:rsidRPr="000D0C5D" w:rsidRDefault="00A063DF" w:rsidP="00A063DF">
      <w:pPr>
        <w:spacing w:after="0"/>
        <w:rPr>
          <w:rFonts w:ascii="Times New Roman" w:hAnsi="Times New Roman" w:cs="Times New Roman"/>
          <w:sz w:val="24"/>
          <w:szCs w:val="24"/>
        </w:rPr>
      </w:pPr>
      <w:r>
        <w:rPr>
          <w:rFonts w:ascii="Times New Roman" w:hAnsi="Times New Roman" w:cs="Times New Roman"/>
          <w:sz w:val="24"/>
          <w:szCs w:val="24"/>
        </w:rPr>
        <w:tab/>
        <w:t xml:space="preserve">      Dean Gerig, Councilman</w:t>
      </w:r>
    </w:p>
    <w:p w:rsidR="00A063DF" w:rsidRDefault="00A063DF" w:rsidP="00A063DF">
      <w:pPr>
        <w:spacing w:after="0"/>
        <w:rPr>
          <w:rFonts w:ascii="Times New Roman" w:hAnsi="Times New Roman" w:cs="Times New Roman"/>
          <w:sz w:val="24"/>
          <w:szCs w:val="24"/>
        </w:rPr>
      </w:pPr>
    </w:p>
    <w:p w:rsidR="00A063DF" w:rsidRDefault="00A063DF" w:rsidP="00A063DF">
      <w:pPr>
        <w:spacing w:after="0"/>
        <w:rPr>
          <w:rFonts w:ascii="Times New Roman" w:hAnsi="Times New Roman" w:cs="Times New Roman"/>
          <w:sz w:val="24"/>
          <w:szCs w:val="24"/>
        </w:rPr>
      </w:pPr>
    </w:p>
    <w:p w:rsidR="00A063DF" w:rsidRDefault="00A063DF" w:rsidP="00A063DF">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A063DF" w:rsidRPr="000D0C5D" w:rsidRDefault="00A063DF" w:rsidP="00A063DF">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A063DF" w:rsidRDefault="00A063DF" w:rsidP="00A063DF">
      <w:pPr>
        <w:spacing w:after="0"/>
        <w:rPr>
          <w:rFonts w:ascii="Times New Roman" w:hAnsi="Times New Roman" w:cs="Times New Roman"/>
          <w:sz w:val="24"/>
          <w:szCs w:val="24"/>
        </w:rPr>
      </w:pPr>
    </w:p>
    <w:p w:rsidR="00A063DF" w:rsidRDefault="00A063DF" w:rsidP="00A063DF">
      <w:pPr>
        <w:spacing w:after="0"/>
        <w:rPr>
          <w:rFonts w:ascii="Times New Roman" w:hAnsi="Times New Roman" w:cs="Times New Roman"/>
          <w:sz w:val="24"/>
          <w:szCs w:val="24"/>
        </w:rPr>
      </w:pPr>
    </w:p>
    <w:p w:rsidR="00A063DF" w:rsidRDefault="00A063DF" w:rsidP="00A063DF">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A063DF" w:rsidRDefault="00A063DF" w:rsidP="00A063DF">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A063DF" w:rsidRDefault="00A063DF" w:rsidP="00A063DF">
      <w:pPr>
        <w:spacing w:after="0"/>
        <w:rPr>
          <w:rFonts w:ascii="Times New Roman" w:hAnsi="Times New Roman" w:cs="Times New Roman"/>
          <w:sz w:val="24"/>
          <w:szCs w:val="24"/>
        </w:rPr>
      </w:pPr>
    </w:p>
    <w:p w:rsidR="00A063DF" w:rsidRDefault="00A063DF" w:rsidP="00A063DF">
      <w:pPr>
        <w:spacing w:after="0"/>
        <w:rPr>
          <w:rFonts w:ascii="Times New Roman" w:hAnsi="Times New Roman" w:cs="Times New Roman"/>
          <w:sz w:val="24"/>
          <w:szCs w:val="24"/>
        </w:rPr>
      </w:pPr>
    </w:p>
    <w:p w:rsidR="00A063DF" w:rsidRDefault="00A063DF" w:rsidP="00A063DF">
      <w:pPr>
        <w:spacing w:after="0"/>
        <w:rPr>
          <w:rFonts w:ascii="Times New Roman" w:hAnsi="Times New Roman" w:cs="Times New Roman"/>
          <w:sz w:val="24"/>
          <w:szCs w:val="24"/>
        </w:rPr>
      </w:pPr>
    </w:p>
    <w:p w:rsidR="00A063DF" w:rsidRDefault="00A063DF" w:rsidP="00A063DF">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A063DF" w:rsidRDefault="00A063DF" w:rsidP="00A063DF">
      <w:pPr>
        <w:spacing w:after="0"/>
        <w:rPr>
          <w:rFonts w:ascii="Times New Roman" w:hAnsi="Times New Roman" w:cs="Times New Roman"/>
          <w:sz w:val="24"/>
          <w:szCs w:val="24"/>
        </w:rPr>
      </w:pPr>
    </w:p>
    <w:p w:rsidR="00A063DF" w:rsidRDefault="00A063DF" w:rsidP="00A063DF">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0238C9" w:rsidRDefault="00A063DF" w:rsidP="00CF18CF">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CF18CF" w:rsidRDefault="00CF18CF" w:rsidP="000238C9">
      <w:pPr>
        <w:rPr>
          <w:rFonts w:ascii="Times New Roman" w:hAnsi="Times New Roman" w:cs="Times New Roman"/>
          <w:b/>
          <w:sz w:val="24"/>
          <w:szCs w:val="24"/>
        </w:rPr>
      </w:pPr>
    </w:p>
    <w:p w:rsidR="006436EF" w:rsidRDefault="006436EF" w:rsidP="000238C9">
      <w:pPr>
        <w:rPr>
          <w:rFonts w:ascii="Times New Roman" w:hAnsi="Times New Roman" w:cs="Times New Roman"/>
          <w:b/>
          <w:sz w:val="24"/>
          <w:szCs w:val="24"/>
        </w:rPr>
      </w:pPr>
    </w:p>
    <w:p w:rsidR="000238C9" w:rsidRDefault="000238C9" w:rsidP="000238C9">
      <w:pPr>
        <w:rPr>
          <w:rFonts w:ascii="Times New Roman" w:hAnsi="Times New Roman" w:cs="Times New Roman"/>
          <w:b/>
          <w:sz w:val="24"/>
          <w:szCs w:val="24"/>
        </w:rPr>
      </w:pPr>
      <w:r>
        <w:rPr>
          <w:rFonts w:ascii="Times New Roman" w:hAnsi="Times New Roman" w:cs="Times New Roman"/>
          <w:b/>
          <w:sz w:val="24"/>
          <w:szCs w:val="24"/>
        </w:rPr>
        <w:t>COMMON COUNCIL OF THE CITY OF WOODBURN, INDIANA</w:t>
      </w:r>
    </w:p>
    <w:p w:rsidR="000238C9" w:rsidRDefault="000238C9" w:rsidP="000238C9">
      <w:pPr>
        <w:rPr>
          <w:rFonts w:ascii="Times New Roman" w:hAnsi="Times New Roman" w:cs="Times New Roman"/>
          <w:b/>
          <w:sz w:val="24"/>
          <w:szCs w:val="24"/>
        </w:rPr>
      </w:pPr>
    </w:p>
    <w:p w:rsidR="000238C9" w:rsidRDefault="000238C9" w:rsidP="000238C9">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0238C9" w:rsidRDefault="000238C9" w:rsidP="000238C9">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0238C9" w:rsidRDefault="000238C9" w:rsidP="000238C9">
      <w:pPr>
        <w:spacing w:after="0"/>
        <w:rPr>
          <w:rFonts w:ascii="Times New Roman" w:hAnsi="Times New Roman" w:cs="Times New Roman"/>
          <w:sz w:val="24"/>
          <w:szCs w:val="24"/>
        </w:rPr>
      </w:pPr>
    </w:p>
    <w:p w:rsidR="000238C9" w:rsidRDefault="000238C9" w:rsidP="000238C9">
      <w:pPr>
        <w:spacing w:after="0"/>
        <w:rPr>
          <w:rFonts w:ascii="Times New Roman" w:hAnsi="Times New Roman" w:cs="Times New Roman"/>
          <w:sz w:val="24"/>
          <w:szCs w:val="24"/>
        </w:rPr>
      </w:pPr>
    </w:p>
    <w:p w:rsidR="000238C9" w:rsidRDefault="000238C9" w:rsidP="000238C9">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0238C9" w:rsidRPr="000D0C5D" w:rsidRDefault="000238C9" w:rsidP="000238C9">
      <w:pPr>
        <w:spacing w:after="0"/>
        <w:rPr>
          <w:rFonts w:ascii="Times New Roman" w:hAnsi="Times New Roman" w:cs="Times New Roman"/>
          <w:sz w:val="24"/>
          <w:szCs w:val="24"/>
        </w:rPr>
      </w:pPr>
      <w:r>
        <w:rPr>
          <w:rFonts w:ascii="Times New Roman" w:hAnsi="Times New Roman" w:cs="Times New Roman"/>
          <w:sz w:val="24"/>
          <w:szCs w:val="24"/>
        </w:rPr>
        <w:tab/>
        <w:t xml:space="preserve">      Mike Voirol, Councilman</w:t>
      </w:r>
    </w:p>
    <w:p w:rsidR="000238C9" w:rsidRDefault="000238C9" w:rsidP="000238C9">
      <w:pPr>
        <w:spacing w:after="0"/>
        <w:rPr>
          <w:rFonts w:ascii="Times New Roman" w:hAnsi="Times New Roman" w:cs="Times New Roman"/>
          <w:sz w:val="24"/>
          <w:szCs w:val="24"/>
        </w:rPr>
      </w:pPr>
    </w:p>
    <w:p w:rsidR="000238C9" w:rsidRDefault="000238C9" w:rsidP="000238C9">
      <w:pPr>
        <w:spacing w:after="0"/>
        <w:rPr>
          <w:rFonts w:ascii="Times New Roman" w:hAnsi="Times New Roman" w:cs="Times New Roman"/>
          <w:sz w:val="24"/>
          <w:szCs w:val="24"/>
        </w:rPr>
      </w:pPr>
    </w:p>
    <w:p w:rsidR="000238C9" w:rsidRDefault="000238C9" w:rsidP="000238C9">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0238C9" w:rsidRPr="000D0C5D" w:rsidRDefault="000238C9" w:rsidP="000238C9">
      <w:pPr>
        <w:spacing w:after="0"/>
        <w:rPr>
          <w:rFonts w:ascii="Times New Roman" w:hAnsi="Times New Roman" w:cs="Times New Roman"/>
          <w:sz w:val="24"/>
          <w:szCs w:val="24"/>
        </w:rPr>
      </w:pPr>
      <w:r>
        <w:rPr>
          <w:rFonts w:ascii="Times New Roman" w:hAnsi="Times New Roman" w:cs="Times New Roman"/>
          <w:sz w:val="24"/>
          <w:szCs w:val="24"/>
        </w:rPr>
        <w:tab/>
        <w:t xml:space="preserve">      Dean Gerig, Councilman</w:t>
      </w:r>
    </w:p>
    <w:p w:rsidR="000238C9" w:rsidRDefault="000238C9" w:rsidP="000238C9">
      <w:pPr>
        <w:spacing w:after="0"/>
        <w:rPr>
          <w:rFonts w:ascii="Times New Roman" w:hAnsi="Times New Roman" w:cs="Times New Roman"/>
          <w:sz w:val="24"/>
          <w:szCs w:val="24"/>
        </w:rPr>
      </w:pPr>
    </w:p>
    <w:p w:rsidR="000238C9" w:rsidRDefault="000238C9" w:rsidP="000238C9">
      <w:pPr>
        <w:spacing w:after="0"/>
        <w:rPr>
          <w:rFonts w:ascii="Times New Roman" w:hAnsi="Times New Roman" w:cs="Times New Roman"/>
          <w:sz w:val="24"/>
          <w:szCs w:val="24"/>
        </w:rPr>
      </w:pPr>
    </w:p>
    <w:p w:rsidR="000238C9" w:rsidRDefault="000238C9" w:rsidP="000238C9">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0238C9" w:rsidRPr="000D0C5D" w:rsidRDefault="000238C9" w:rsidP="000238C9">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0238C9" w:rsidRDefault="000238C9" w:rsidP="000238C9">
      <w:pPr>
        <w:spacing w:after="0"/>
        <w:rPr>
          <w:rFonts w:ascii="Times New Roman" w:hAnsi="Times New Roman" w:cs="Times New Roman"/>
          <w:sz w:val="24"/>
          <w:szCs w:val="24"/>
        </w:rPr>
      </w:pPr>
    </w:p>
    <w:p w:rsidR="000238C9" w:rsidRDefault="000238C9" w:rsidP="000238C9">
      <w:pPr>
        <w:spacing w:after="0"/>
        <w:rPr>
          <w:rFonts w:ascii="Times New Roman" w:hAnsi="Times New Roman" w:cs="Times New Roman"/>
          <w:sz w:val="24"/>
          <w:szCs w:val="24"/>
        </w:rPr>
      </w:pPr>
    </w:p>
    <w:p w:rsidR="000238C9" w:rsidRDefault="000238C9" w:rsidP="000238C9">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p>
    <w:p w:rsidR="000238C9" w:rsidRDefault="000238C9" w:rsidP="000238C9">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0238C9" w:rsidRDefault="000238C9" w:rsidP="000238C9">
      <w:pPr>
        <w:spacing w:after="0"/>
        <w:rPr>
          <w:rFonts w:ascii="Times New Roman" w:hAnsi="Times New Roman" w:cs="Times New Roman"/>
          <w:sz w:val="24"/>
          <w:szCs w:val="24"/>
        </w:rPr>
      </w:pPr>
    </w:p>
    <w:p w:rsidR="000238C9" w:rsidRDefault="000238C9" w:rsidP="000238C9">
      <w:pPr>
        <w:spacing w:after="0"/>
        <w:rPr>
          <w:rFonts w:ascii="Times New Roman" w:hAnsi="Times New Roman" w:cs="Times New Roman"/>
          <w:sz w:val="24"/>
          <w:szCs w:val="24"/>
        </w:rPr>
      </w:pPr>
    </w:p>
    <w:p w:rsidR="000238C9" w:rsidRDefault="000238C9" w:rsidP="000238C9">
      <w:pPr>
        <w:spacing w:after="0"/>
        <w:rPr>
          <w:rFonts w:ascii="Times New Roman" w:hAnsi="Times New Roman" w:cs="Times New Roman"/>
          <w:sz w:val="24"/>
          <w:szCs w:val="24"/>
        </w:rPr>
      </w:pPr>
    </w:p>
    <w:p w:rsidR="000238C9" w:rsidRDefault="000238C9" w:rsidP="000238C9">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0238C9" w:rsidRDefault="000238C9" w:rsidP="000238C9">
      <w:pPr>
        <w:spacing w:after="0"/>
        <w:rPr>
          <w:rFonts w:ascii="Times New Roman" w:hAnsi="Times New Roman" w:cs="Times New Roman"/>
          <w:sz w:val="24"/>
          <w:szCs w:val="24"/>
        </w:rPr>
      </w:pPr>
    </w:p>
    <w:p w:rsidR="000238C9" w:rsidRDefault="000238C9" w:rsidP="000238C9">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0238C9" w:rsidRDefault="000238C9" w:rsidP="000238C9">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0238C9" w:rsidRDefault="000238C9" w:rsidP="000238C9">
      <w:pPr>
        <w:spacing w:after="0"/>
        <w:rPr>
          <w:rFonts w:ascii="Times New Roman" w:hAnsi="Times New Roman" w:cs="Times New Roman"/>
          <w:sz w:val="24"/>
          <w:szCs w:val="24"/>
        </w:rPr>
      </w:pPr>
    </w:p>
    <w:p w:rsidR="000238C9" w:rsidRDefault="000238C9" w:rsidP="000238C9">
      <w:pPr>
        <w:spacing w:after="0"/>
        <w:rPr>
          <w:rFonts w:ascii="Times New Roman" w:hAnsi="Times New Roman" w:cs="Times New Roman"/>
          <w:sz w:val="24"/>
          <w:szCs w:val="24"/>
        </w:rPr>
      </w:pPr>
    </w:p>
    <w:p w:rsidR="000238C9" w:rsidRDefault="000238C9" w:rsidP="000238C9">
      <w:pPr>
        <w:spacing w:after="0"/>
        <w:rPr>
          <w:rFonts w:ascii="Times New Roman" w:hAnsi="Times New Roman" w:cs="Times New Roman"/>
          <w:sz w:val="24"/>
          <w:szCs w:val="24"/>
        </w:rPr>
      </w:pPr>
    </w:p>
    <w:p w:rsidR="000238C9" w:rsidRDefault="000238C9" w:rsidP="000238C9">
      <w:pPr>
        <w:spacing w:after="0"/>
        <w:rPr>
          <w:rFonts w:ascii="Times New Roman" w:hAnsi="Times New Roman" w:cs="Times New Roman"/>
          <w:sz w:val="24"/>
          <w:szCs w:val="24"/>
        </w:rPr>
      </w:pPr>
      <w:r>
        <w:rPr>
          <w:rFonts w:ascii="Times New Roman" w:hAnsi="Times New Roman" w:cs="Times New Roman"/>
          <w:sz w:val="24"/>
          <w:szCs w:val="24"/>
        </w:rPr>
        <w:t>The foregoing resolution passed by the Council is signed and approved ( ) / not approved ( ) by me on the same date.</w:t>
      </w:r>
    </w:p>
    <w:p w:rsidR="000238C9" w:rsidRDefault="000238C9" w:rsidP="000238C9">
      <w:pPr>
        <w:spacing w:after="0"/>
        <w:rPr>
          <w:rFonts w:ascii="Times New Roman" w:hAnsi="Times New Roman" w:cs="Times New Roman"/>
          <w:sz w:val="24"/>
          <w:szCs w:val="24"/>
        </w:rPr>
      </w:pPr>
    </w:p>
    <w:p w:rsidR="000238C9" w:rsidRDefault="007C679C" w:rsidP="000238C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238C9">
        <w:rPr>
          <w:rFonts w:ascii="Times New Roman" w:hAnsi="Times New Roman" w:cs="Times New Roman"/>
          <w:sz w:val="24"/>
          <w:szCs w:val="24"/>
        </w:rPr>
        <w:t>By: ______________________________________</w:t>
      </w:r>
    </w:p>
    <w:p w:rsidR="000238C9" w:rsidRDefault="000238C9" w:rsidP="000238C9">
      <w:pPr>
        <w:tabs>
          <w:tab w:val="center" w:pos="4440"/>
          <w:tab w:val="left" w:pos="6380"/>
        </w:tabs>
        <w:rPr>
          <w:rFonts w:ascii="Times New Roman" w:hAnsi="Times New Roman" w:cs="Times New Roman"/>
          <w:sz w:val="24"/>
          <w:szCs w:val="24"/>
        </w:rPr>
      </w:pPr>
      <w:r>
        <w:rPr>
          <w:rFonts w:ascii="Times New Roman" w:hAnsi="Times New Roman" w:cs="Times New Roman"/>
          <w:sz w:val="24"/>
          <w:szCs w:val="24"/>
        </w:rPr>
        <w:tab/>
        <w:t xml:space="preserve">                                                                   Joseph Kelsey, Mayor of the City of Woodburn</w:t>
      </w:r>
    </w:p>
    <w:p w:rsidR="000238C9" w:rsidRPr="00A063DF" w:rsidRDefault="000238C9" w:rsidP="00A063DF">
      <w:pPr>
        <w:tabs>
          <w:tab w:val="center" w:pos="4440"/>
          <w:tab w:val="left" w:pos="6380"/>
        </w:tabs>
        <w:rPr>
          <w:rFonts w:ascii="Times New Roman" w:hAnsi="Times New Roman" w:cs="Times New Roman"/>
          <w:sz w:val="24"/>
          <w:szCs w:val="24"/>
        </w:rPr>
      </w:pPr>
    </w:p>
    <w:sectPr w:rsidR="000238C9" w:rsidRPr="00A063DF" w:rsidSect="00DB42C4">
      <w:footerReference w:type="default" r:id="rId9"/>
      <w:pgSz w:w="12240" w:h="15840"/>
      <w:pgMar w:top="1360" w:right="1680" w:bottom="280" w:left="16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057" w:rsidRDefault="00605057" w:rsidP="00AA1414">
      <w:pPr>
        <w:spacing w:after="0" w:line="240" w:lineRule="auto"/>
      </w:pPr>
      <w:r>
        <w:separator/>
      </w:r>
    </w:p>
  </w:endnote>
  <w:endnote w:type="continuationSeparator" w:id="0">
    <w:p w:rsidR="00605057" w:rsidRDefault="00605057" w:rsidP="00AA1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8CF" w:rsidRPr="00CF18CF" w:rsidRDefault="00CF18CF">
    <w:pPr>
      <w:pStyle w:val="Footer"/>
      <w:pBdr>
        <w:top w:val="thinThickSmallGap" w:sz="24" w:space="1" w:color="622423" w:themeColor="accent2" w:themeShade="7F"/>
      </w:pBdr>
      <w:rPr>
        <w:rFonts w:asciiTheme="majorHAnsi" w:eastAsiaTheme="majorEastAsia" w:hAnsiTheme="majorHAnsi" w:cstheme="majorBidi"/>
        <w:i/>
      </w:rPr>
    </w:pPr>
    <w:r w:rsidRPr="00CF18CF">
      <w:rPr>
        <w:rFonts w:asciiTheme="majorHAnsi" w:eastAsiaTheme="majorEastAsia" w:hAnsiTheme="majorHAnsi" w:cstheme="majorBidi"/>
        <w:i/>
      </w:rPr>
      <w:t>R 16-213</w:t>
    </w:r>
    <w:r w:rsidRPr="00CF18CF">
      <w:rPr>
        <w:rFonts w:asciiTheme="majorHAnsi" w:eastAsiaTheme="majorEastAsia" w:hAnsiTheme="majorHAnsi" w:cstheme="majorBidi"/>
        <w:i/>
      </w:rPr>
      <w:ptab w:relativeTo="margin" w:alignment="right" w:leader="none"/>
    </w:r>
    <w:r w:rsidRPr="00CF18CF">
      <w:rPr>
        <w:rFonts w:asciiTheme="majorHAnsi" w:eastAsiaTheme="majorEastAsia" w:hAnsiTheme="majorHAnsi" w:cstheme="majorBidi"/>
        <w:i/>
      </w:rPr>
      <w:t xml:space="preserve">Page </w:t>
    </w:r>
    <w:r w:rsidRPr="00CF18CF">
      <w:rPr>
        <w:rFonts w:eastAsiaTheme="minorEastAsia"/>
        <w:i/>
      </w:rPr>
      <w:fldChar w:fldCharType="begin"/>
    </w:r>
    <w:r w:rsidRPr="00CF18CF">
      <w:rPr>
        <w:i/>
      </w:rPr>
      <w:instrText xml:space="preserve"> PAGE   \* MERGEFORMAT </w:instrText>
    </w:r>
    <w:r w:rsidRPr="00CF18CF">
      <w:rPr>
        <w:rFonts w:eastAsiaTheme="minorEastAsia"/>
        <w:i/>
      </w:rPr>
      <w:fldChar w:fldCharType="separate"/>
    </w:r>
    <w:r w:rsidR="006D657F" w:rsidRPr="006D657F">
      <w:rPr>
        <w:rFonts w:asciiTheme="majorHAnsi" w:eastAsiaTheme="majorEastAsia" w:hAnsiTheme="majorHAnsi" w:cstheme="majorBidi"/>
        <w:i/>
        <w:noProof/>
      </w:rPr>
      <w:t>1</w:t>
    </w:r>
    <w:r w:rsidRPr="00CF18CF">
      <w:rPr>
        <w:rFonts w:asciiTheme="majorHAnsi" w:eastAsiaTheme="majorEastAsia" w:hAnsiTheme="majorHAnsi" w:cstheme="majorBidi"/>
        <w:i/>
        <w:noProof/>
      </w:rPr>
      <w:fldChar w:fldCharType="end"/>
    </w:r>
  </w:p>
  <w:p w:rsidR="00AA1414" w:rsidRDefault="00AA14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057" w:rsidRDefault="00605057" w:rsidP="00AA1414">
      <w:pPr>
        <w:spacing w:after="0" w:line="240" w:lineRule="auto"/>
      </w:pPr>
      <w:r>
        <w:separator/>
      </w:r>
    </w:p>
  </w:footnote>
  <w:footnote w:type="continuationSeparator" w:id="0">
    <w:p w:rsidR="00605057" w:rsidRDefault="00605057" w:rsidP="00AA14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C51C5"/>
    <w:multiLevelType w:val="hybridMultilevel"/>
    <w:tmpl w:val="2B68B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2C4"/>
    <w:rsid w:val="000238C9"/>
    <w:rsid w:val="001070F0"/>
    <w:rsid w:val="00271F22"/>
    <w:rsid w:val="002B4282"/>
    <w:rsid w:val="0031581F"/>
    <w:rsid w:val="0034515F"/>
    <w:rsid w:val="005F72AE"/>
    <w:rsid w:val="00605057"/>
    <w:rsid w:val="006436EF"/>
    <w:rsid w:val="006460DE"/>
    <w:rsid w:val="00673A67"/>
    <w:rsid w:val="006D657F"/>
    <w:rsid w:val="006E126F"/>
    <w:rsid w:val="007610A6"/>
    <w:rsid w:val="007C679C"/>
    <w:rsid w:val="007E60A4"/>
    <w:rsid w:val="00816B9B"/>
    <w:rsid w:val="00843D57"/>
    <w:rsid w:val="009B7745"/>
    <w:rsid w:val="00A063DF"/>
    <w:rsid w:val="00A15F1D"/>
    <w:rsid w:val="00A477C3"/>
    <w:rsid w:val="00AA1414"/>
    <w:rsid w:val="00B42925"/>
    <w:rsid w:val="00B45004"/>
    <w:rsid w:val="00B55C67"/>
    <w:rsid w:val="00B60F76"/>
    <w:rsid w:val="00B902A9"/>
    <w:rsid w:val="00CF18CF"/>
    <w:rsid w:val="00D00D9C"/>
    <w:rsid w:val="00DB42C4"/>
    <w:rsid w:val="00F008C9"/>
    <w:rsid w:val="00F4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26F"/>
    <w:rPr>
      <w:rFonts w:ascii="Tahoma" w:hAnsi="Tahoma" w:cs="Tahoma"/>
      <w:sz w:val="16"/>
      <w:szCs w:val="16"/>
    </w:rPr>
  </w:style>
  <w:style w:type="paragraph" w:styleId="ListParagraph">
    <w:name w:val="List Paragraph"/>
    <w:basedOn w:val="Normal"/>
    <w:uiPriority w:val="34"/>
    <w:qFormat/>
    <w:rsid w:val="009B7745"/>
    <w:pPr>
      <w:ind w:left="720"/>
      <w:contextualSpacing/>
    </w:pPr>
  </w:style>
  <w:style w:type="paragraph" w:styleId="Header">
    <w:name w:val="header"/>
    <w:basedOn w:val="Normal"/>
    <w:link w:val="HeaderChar"/>
    <w:uiPriority w:val="99"/>
    <w:unhideWhenUsed/>
    <w:rsid w:val="00AA1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414"/>
  </w:style>
  <w:style w:type="paragraph" w:styleId="Footer">
    <w:name w:val="footer"/>
    <w:basedOn w:val="Normal"/>
    <w:link w:val="FooterChar"/>
    <w:uiPriority w:val="99"/>
    <w:unhideWhenUsed/>
    <w:rsid w:val="00AA1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4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26F"/>
    <w:rPr>
      <w:rFonts w:ascii="Tahoma" w:hAnsi="Tahoma" w:cs="Tahoma"/>
      <w:sz w:val="16"/>
      <w:szCs w:val="16"/>
    </w:rPr>
  </w:style>
  <w:style w:type="paragraph" w:styleId="ListParagraph">
    <w:name w:val="List Paragraph"/>
    <w:basedOn w:val="Normal"/>
    <w:uiPriority w:val="34"/>
    <w:qFormat/>
    <w:rsid w:val="009B7745"/>
    <w:pPr>
      <w:ind w:left="720"/>
      <w:contextualSpacing/>
    </w:pPr>
  </w:style>
  <w:style w:type="paragraph" w:styleId="Header">
    <w:name w:val="header"/>
    <w:basedOn w:val="Normal"/>
    <w:link w:val="HeaderChar"/>
    <w:uiPriority w:val="99"/>
    <w:unhideWhenUsed/>
    <w:rsid w:val="00AA14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414"/>
  </w:style>
  <w:style w:type="paragraph" w:styleId="Footer">
    <w:name w:val="footer"/>
    <w:basedOn w:val="Normal"/>
    <w:link w:val="FooterChar"/>
    <w:uiPriority w:val="99"/>
    <w:unhideWhenUsed/>
    <w:rsid w:val="00AA14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125709">
      <w:bodyDiv w:val="1"/>
      <w:marLeft w:val="0"/>
      <w:marRight w:val="0"/>
      <w:marTop w:val="0"/>
      <w:marBottom w:val="0"/>
      <w:divBdr>
        <w:top w:val="none" w:sz="0" w:space="0" w:color="auto"/>
        <w:left w:val="none" w:sz="0" w:space="0" w:color="auto"/>
        <w:bottom w:val="none" w:sz="0" w:space="0" w:color="auto"/>
        <w:right w:val="none" w:sz="0" w:space="0" w:color="auto"/>
      </w:divBdr>
    </w:div>
    <w:div w:id="1192114414">
      <w:bodyDiv w:val="1"/>
      <w:marLeft w:val="0"/>
      <w:marRight w:val="0"/>
      <w:marTop w:val="0"/>
      <w:marBottom w:val="0"/>
      <w:divBdr>
        <w:top w:val="none" w:sz="0" w:space="0" w:color="auto"/>
        <w:left w:val="none" w:sz="0" w:space="0" w:color="auto"/>
        <w:bottom w:val="none" w:sz="0" w:space="0" w:color="auto"/>
        <w:right w:val="none" w:sz="0" w:space="0" w:color="auto"/>
      </w:divBdr>
    </w:div>
    <w:div w:id="1605847213">
      <w:bodyDiv w:val="1"/>
      <w:marLeft w:val="0"/>
      <w:marRight w:val="0"/>
      <w:marTop w:val="0"/>
      <w:marBottom w:val="0"/>
      <w:divBdr>
        <w:top w:val="none" w:sz="0" w:space="0" w:color="auto"/>
        <w:left w:val="none" w:sz="0" w:space="0" w:color="auto"/>
        <w:bottom w:val="none" w:sz="0" w:space="0" w:color="auto"/>
        <w:right w:val="none" w:sz="0" w:space="0" w:color="auto"/>
      </w:divBdr>
    </w:div>
    <w:div w:id="21341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FD535-C4D3-4141-A41E-955AE859C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Registered User</cp:lastModifiedBy>
  <cp:revision>10</cp:revision>
  <cp:lastPrinted>2016-06-20T18:27:00Z</cp:lastPrinted>
  <dcterms:created xsi:type="dcterms:W3CDTF">2016-10-21T15:05:00Z</dcterms:created>
  <dcterms:modified xsi:type="dcterms:W3CDTF">2016-11-02T13:11:00Z</dcterms:modified>
</cp:coreProperties>
</file>